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65AAF3F8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D44E20">
        <w:rPr>
          <w:b/>
          <w:lang w:val="bg-BG" w:eastAsia="bg-BG"/>
        </w:rPr>
        <w:t>0</w:t>
      </w:r>
      <w:r w:rsidR="004A6188">
        <w:rPr>
          <w:b/>
          <w:lang w:eastAsia="bg-BG"/>
        </w:rPr>
        <w:t>1</w:t>
      </w:r>
      <w:r w:rsidR="00BE6FAD">
        <w:rPr>
          <w:b/>
          <w:lang w:eastAsia="bg-BG"/>
        </w:rPr>
        <w:t>91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4A6188">
        <w:rPr>
          <w:b/>
          <w:lang w:eastAsia="bg-BG"/>
        </w:rPr>
        <w:t>2</w:t>
      </w:r>
      <w:r w:rsidR="00BE6FAD">
        <w:rPr>
          <w:b/>
          <w:lang w:eastAsia="bg-BG"/>
        </w:rPr>
        <w:t>6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4A6188">
        <w:rPr>
          <w:b/>
          <w:lang w:eastAsia="bg-BG"/>
        </w:rPr>
        <w:t>2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347BA33C" w14:textId="77777777" w:rsidR="00BE6FAD" w:rsidRDefault="00BE6FAD" w:rsidP="00BE6FAD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Подробен </w:t>
      </w:r>
      <w:proofErr w:type="spellStart"/>
      <w:r w:rsidRPr="009E5F85">
        <w:rPr>
          <w:b/>
          <w:color w:val="000000"/>
          <w:lang w:val="ru-RU"/>
        </w:rPr>
        <w:t>устройствен</w:t>
      </w:r>
      <w:proofErr w:type="spellEnd"/>
      <w:r w:rsidRPr="009E5F85">
        <w:rPr>
          <w:b/>
          <w:color w:val="000000"/>
          <w:lang w:val="ru-RU"/>
        </w:rPr>
        <w:t xml:space="preserve"> план (ПУП) - План за </w:t>
      </w:r>
      <w:proofErr w:type="spellStart"/>
      <w:r w:rsidRPr="009E5F85">
        <w:rPr>
          <w:b/>
          <w:color w:val="000000"/>
          <w:lang w:val="ru-RU"/>
        </w:rPr>
        <w:t>застрояване</w:t>
      </w:r>
      <w:proofErr w:type="spellEnd"/>
      <w:r w:rsidRPr="009E5F85">
        <w:rPr>
          <w:b/>
          <w:color w:val="000000"/>
          <w:lang w:val="ru-RU"/>
        </w:rPr>
        <w:t xml:space="preserve"> (ПЗ)</w:t>
      </w:r>
      <w:r w:rsidRPr="009E5F85">
        <w:rPr>
          <w:color w:val="000000"/>
          <w:lang w:val="ru-RU"/>
        </w:rPr>
        <w:t xml:space="preserve"> </w:t>
      </w:r>
      <w:r>
        <w:rPr>
          <w:lang w:val="bg-BG"/>
        </w:rPr>
        <w:t xml:space="preserve">за </w:t>
      </w:r>
      <w:r w:rsidRPr="00CC5260">
        <w:rPr>
          <w:lang w:val="bg-BG"/>
        </w:rPr>
        <w:t xml:space="preserve">поземлен имот </w:t>
      </w:r>
      <w:r>
        <w:rPr>
          <w:lang w:val="bg-BG"/>
        </w:rPr>
        <w:t xml:space="preserve">/ПИ/ 69417.168.50 по картата на възстановената собственост на землище с. </w:t>
      </w:r>
      <w:proofErr w:type="gramStart"/>
      <w:r>
        <w:rPr>
          <w:lang w:val="bg-BG"/>
        </w:rPr>
        <w:t>Стоките,  Община</w:t>
      </w:r>
      <w:proofErr w:type="gramEnd"/>
      <w:r>
        <w:rPr>
          <w:lang w:val="bg-BG"/>
        </w:rPr>
        <w:t xml:space="preserve"> Севлиево</w:t>
      </w:r>
      <w:r>
        <w:t xml:space="preserve"> </w:t>
      </w:r>
      <w:r>
        <w:rPr>
          <w:lang w:val="bg-BG"/>
        </w:rPr>
        <w:t xml:space="preserve">при </w:t>
      </w:r>
      <w:r>
        <w:t xml:space="preserve"> </w:t>
      </w:r>
      <w:r>
        <w:rPr>
          <w:lang w:val="bg-BG"/>
        </w:rPr>
        <w:t>Устройствена зона</w:t>
      </w:r>
      <w:r>
        <w:t xml:space="preserve"> (</w:t>
      </w:r>
      <w:proofErr w:type="spellStart"/>
      <w:r>
        <w:rPr>
          <w:lang w:val="bg-BG"/>
        </w:rPr>
        <w:t>Ов</w:t>
      </w:r>
      <w:proofErr w:type="spellEnd"/>
      <w:r>
        <w:t xml:space="preserve">) </w:t>
      </w:r>
      <w:r>
        <w:rPr>
          <w:lang w:val="bg-BG"/>
        </w:rPr>
        <w:t xml:space="preserve">– „За вилен отдих“ </w:t>
      </w:r>
      <w:r>
        <w:t xml:space="preserve">и </w:t>
      </w:r>
      <w:proofErr w:type="spellStart"/>
      <w:r>
        <w:t>пределно</w:t>
      </w:r>
      <w:proofErr w:type="spellEnd"/>
      <w:r>
        <w:t xml:space="preserve"> </w:t>
      </w:r>
      <w:proofErr w:type="spellStart"/>
      <w:r>
        <w:t>допустимите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зона</w:t>
      </w:r>
      <w:proofErr w:type="spellEnd"/>
      <w:r>
        <w:rPr>
          <w:lang w:val="bg-BG"/>
        </w:rPr>
        <w:t>, както следва:</w:t>
      </w:r>
    </w:p>
    <w:p w14:paraId="06320114" w14:textId="77777777" w:rsidR="00BE6FAD" w:rsidRDefault="00BE6FAD" w:rsidP="00BE6FAD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14:paraId="47600C4B" w14:textId="77777777" w:rsidR="00BE6FAD" w:rsidRPr="00AE2612" w:rsidRDefault="00BE6FAD" w:rsidP="00BE6FAD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 - до 7м, а до билото на покрива – 10м;</w:t>
      </w:r>
    </w:p>
    <w:p w14:paraId="4AC483A5" w14:textId="77777777" w:rsidR="00BE6FAD" w:rsidRDefault="00BE6FAD" w:rsidP="00BE6FAD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40%;</w:t>
      </w:r>
    </w:p>
    <w:p w14:paraId="6FFB2815" w14:textId="77777777" w:rsidR="00BE6FAD" w:rsidRDefault="00BE6FAD" w:rsidP="00BE6FAD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0,8;</w:t>
      </w:r>
    </w:p>
    <w:p w14:paraId="113D90FD" w14:textId="77777777" w:rsidR="00BE6FAD" w:rsidRDefault="00BE6FAD" w:rsidP="00BE6FAD">
      <w:pPr>
        <w:numPr>
          <w:ilvl w:val="0"/>
          <w:numId w:val="14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50%.</w:t>
      </w:r>
    </w:p>
    <w:p w14:paraId="76111EEE" w14:textId="77777777" w:rsidR="000C503C" w:rsidRDefault="000C503C" w:rsidP="001E086A">
      <w:pPr>
        <w:ind w:firstLine="851"/>
        <w:jc w:val="both"/>
        <w:rPr>
          <w:color w:val="000000"/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09CDD741" w14:textId="77777777" w:rsidR="00BE6FAD" w:rsidRDefault="002F1280" w:rsidP="002F1280">
      <w:pPr>
        <w:ind w:firstLine="851"/>
        <w:jc w:val="both"/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BE6FAD" w:rsidRPr="00CC5260">
        <w:rPr>
          <w:lang w:val="bg-BG"/>
        </w:rPr>
        <w:t xml:space="preserve">поземлен имот </w:t>
      </w:r>
      <w:r w:rsidR="00BE6FAD">
        <w:rPr>
          <w:lang w:val="bg-BG"/>
        </w:rPr>
        <w:t>/ПИ/ 69417.168.50 по картата на възстановената собственост на землище с. Стоките,  Община Севлиево</w:t>
      </w:r>
      <w:r w:rsidR="00BE6FAD">
        <w:t xml:space="preserve"> </w:t>
      </w:r>
    </w:p>
    <w:p w14:paraId="67CA8524" w14:textId="3074BEF0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61C9F35A" w:rsidR="002F1280" w:rsidRDefault="002F1280" w:rsidP="002F1280">
      <w:pPr>
        <w:ind w:firstLine="851"/>
        <w:jc w:val="both"/>
        <w:rPr>
          <w:b/>
          <w:lang w:val="bg-BG" w:eastAsia="bg-BG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BE6FAD">
        <w:rPr>
          <w:lang w:eastAsia="bg-BG"/>
        </w:rPr>
        <w:t>01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BE6FAD">
        <w:rPr>
          <w:lang w:eastAsia="bg-BG"/>
        </w:rPr>
        <w:t>3</w:t>
      </w:r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  <w:bookmarkStart w:id="0" w:name="_GoBack"/>
      <w:bookmarkEnd w:id="0"/>
    </w:p>
    <w:sectPr w:rsid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A6906" w14:textId="77777777" w:rsidR="00356016" w:rsidRDefault="00356016">
      <w:r>
        <w:separator/>
      </w:r>
    </w:p>
  </w:endnote>
  <w:endnote w:type="continuationSeparator" w:id="0">
    <w:p w14:paraId="28AC1771" w14:textId="77777777" w:rsidR="00356016" w:rsidRDefault="0035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C83B4" w14:textId="77777777" w:rsidR="00356016" w:rsidRDefault="00356016">
      <w:r>
        <w:separator/>
      </w:r>
    </w:p>
  </w:footnote>
  <w:footnote w:type="continuationSeparator" w:id="0">
    <w:p w14:paraId="23CB37BB" w14:textId="77777777" w:rsidR="00356016" w:rsidRDefault="0035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56016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A6188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E7BB2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E6FAD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309F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D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D32D-0EFE-422D-BEB6-7C1CFDD6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1296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2021-03-01T10:08:00Z</dcterms:created>
  <dcterms:modified xsi:type="dcterms:W3CDTF">2021-03-01T10:08:00Z</dcterms:modified>
</cp:coreProperties>
</file>